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E1" w:rsidRPr="00B27612" w:rsidRDefault="00DF64E1" w:rsidP="00DF64E1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B27612">
        <w:rPr>
          <w:sz w:val="24"/>
          <w:szCs w:val="24"/>
          <w:lang w:val="tt-RU"/>
        </w:rPr>
        <w:t>8 класс Музыка</w:t>
      </w:r>
    </w:p>
    <w:p w:rsidR="00DF64E1" w:rsidRPr="0060307F" w:rsidRDefault="00DF64E1" w:rsidP="00DF64E1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2889"/>
        <w:gridCol w:w="1576"/>
        <w:gridCol w:w="6326"/>
        <w:gridCol w:w="2691"/>
      </w:tblGrid>
      <w:tr w:rsidR="00DF021C" w:rsidRPr="00E15727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DF64E1" w:rsidRPr="00E15727" w:rsidRDefault="00CE27EE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DF021C" w:rsidRPr="00CC05B4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140388" w:rsidRDefault="00140388" w:rsidP="00CF638B">
            <w:pPr>
              <w:contextualSpacing/>
              <w:jc w:val="both"/>
              <w:rPr>
                <w:bCs w:val="0"/>
                <w:sz w:val="24"/>
                <w:szCs w:val="24"/>
              </w:rPr>
            </w:pPr>
            <w:r w:rsidRPr="00140388">
              <w:rPr>
                <w:bCs w:val="0"/>
                <w:sz w:val="24"/>
                <w:szCs w:val="24"/>
              </w:rPr>
              <w:t xml:space="preserve">Неизвестный </w:t>
            </w:r>
            <w:proofErr w:type="spellStart"/>
            <w:r w:rsidRPr="00140388">
              <w:rPr>
                <w:bCs w:val="0"/>
                <w:sz w:val="24"/>
                <w:szCs w:val="24"/>
              </w:rPr>
              <w:t>Г.Свиридов</w:t>
            </w:r>
            <w:proofErr w:type="spellEnd"/>
            <w:r w:rsidRPr="00140388">
              <w:rPr>
                <w:bCs w:val="0"/>
                <w:sz w:val="24"/>
                <w:szCs w:val="24"/>
              </w:rPr>
              <w:t xml:space="preserve">: песнопения и молитвы. </w:t>
            </w:r>
            <w:proofErr w:type="spellStart"/>
            <w:r w:rsidRPr="00140388">
              <w:rPr>
                <w:bCs w:val="0"/>
                <w:sz w:val="24"/>
                <w:szCs w:val="24"/>
              </w:rPr>
              <w:t>Билгесез</w:t>
            </w:r>
            <w:proofErr w:type="spellEnd"/>
            <w:r w:rsidRPr="00140388">
              <w:rPr>
                <w:bCs w:val="0"/>
                <w:sz w:val="24"/>
                <w:szCs w:val="24"/>
              </w:rPr>
              <w:t xml:space="preserve"> </w:t>
            </w:r>
            <w:proofErr w:type="spellStart"/>
            <w:r w:rsidRPr="00140388">
              <w:rPr>
                <w:bCs w:val="0"/>
                <w:sz w:val="24"/>
                <w:szCs w:val="24"/>
              </w:rPr>
              <w:t>Г.Свиридов</w:t>
            </w:r>
            <w:proofErr w:type="spellEnd"/>
            <w:r w:rsidRPr="00140388">
              <w:rPr>
                <w:bCs w:val="0"/>
                <w:sz w:val="24"/>
                <w:szCs w:val="24"/>
              </w:rPr>
              <w:t xml:space="preserve">: </w:t>
            </w:r>
            <w:proofErr w:type="spellStart"/>
            <w:r w:rsidRPr="00140388">
              <w:rPr>
                <w:bCs w:val="0"/>
                <w:sz w:val="24"/>
                <w:szCs w:val="24"/>
              </w:rPr>
              <w:t>җырлар</w:t>
            </w:r>
            <w:proofErr w:type="spellEnd"/>
            <w:r w:rsidRPr="00140388">
              <w:rPr>
                <w:bCs w:val="0"/>
                <w:sz w:val="24"/>
                <w:szCs w:val="24"/>
              </w:rPr>
              <w:t xml:space="preserve"> </w:t>
            </w:r>
            <w:proofErr w:type="spellStart"/>
            <w:r w:rsidRPr="00140388">
              <w:rPr>
                <w:bCs w:val="0"/>
                <w:sz w:val="24"/>
                <w:szCs w:val="24"/>
              </w:rPr>
              <w:t>һәм</w:t>
            </w:r>
            <w:proofErr w:type="spellEnd"/>
            <w:r w:rsidRPr="00140388">
              <w:rPr>
                <w:bCs w:val="0"/>
                <w:sz w:val="24"/>
                <w:szCs w:val="24"/>
              </w:rPr>
              <w:t xml:space="preserve"> </w:t>
            </w:r>
            <w:proofErr w:type="spellStart"/>
            <w:r w:rsidRPr="00140388">
              <w:rPr>
                <w:bCs w:val="0"/>
                <w:sz w:val="24"/>
                <w:szCs w:val="24"/>
              </w:rPr>
              <w:t>догалар</w:t>
            </w:r>
            <w:proofErr w:type="spellEnd"/>
            <w:r w:rsidRPr="00140388">
              <w:rPr>
                <w:bCs w:val="0"/>
                <w:sz w:val="24"/>
                <w:szCs w:val="24"/>
              </w:rPr>
              <w:t>.</w:t>
            </w:r>
          </w:p>
          <w:p w:rsidR="00140388" w:rsidRDefault="00140388" w:rsidP="00CF638B">
            <w:pPr>
              <w:contextualSpacing/>
              <w:jc w:val="both"/>
              <w:rPr>
                <w:sz w:val="24"/>
                <w:szCs w:val="24"/>
              </w:rPr>
            </w:pPr>
            <w:r w:rsidRPr="00D13D20">
              <w:rPr>
                <w:sz w:val="24"/>
                <w:szCs w:val="24"/>
              </w:rPr>
              <w:t xml:space="preserve">Песни 20 века. Отечественные и зарубежные композиторы-песенники ХХ столетия. Ф. </w:t>
            </w:r>
            <w:proofErr w:type="spellStart"/>
            <w:r w:rsidRPr="00D13D20">
              <w:rPr>
                <w:sz w:val="24"/>
                <w:szCs w:val="24"/>
              </w:rPr>
              <w:t>Лэй</w:t>
            </w:r>
            <w:proofErr w:type="spellEnd"/>
            <w:r w:rsidRPr="00D13D20">
              <w:rPr>
                <w:sz w:val="24"/>
                <w:szCs w:val="24"/>
              </w:rPr>
              <w:t xml:space="preserve">. «История любви»; И. </w:t>
            </w:r>
            <w:proofErr w:type="spellStart"/>
            <w:r w:rsidRPr="00D13D20">
              <w:rPr>
                <w:sz w:val="24"/>
                <w:szCs w:val="24"/>
              </w:rPr>
              <w:t>Лученок</w:t>
            </w:r>
            <w:proofErr w:type="spellEnd"/>
            <w:r w:rsidRPr="00D13D20">
              <w:rPr>
                <w:sz w:val="24"/>
                <w:szCs w:val="24"/>
              </w:rPr>
              <w:t xml:space="preserve">. «Хатынь» (ст. Г. Петренко); Р. де Лиль. «Марсельеза»; М. </w:t>
            </w:r>
            <w:proofErr w:type="spellStart"/>
            <w:r w:rsidRPr="00D13D20">
              <w:rPr>
                <w:sz w:val="24"/>
                <w:szCs w:val="24"/>
              </w:rPr>
              <w:t>Теодоракис</w:t>
            </w:r>
            <w:proofErr w:type="spellEnd"/>
            <w:r w:rsidRPr="00D13D20">
              <w:rPr>
                <w:sz w:val="24"/>
                <w:szCs w:val="24"/>
              </w:rPr>
              <w:t xml:space="preserve"> «На побережье тайном». «Я – фронт»; П. Сигер «Песня о молоте». «Все преодолеем».</w:t>
            </w:r>
          </w:p>
          <w:p w:rsidR="00140388" w:rsidRPr="00CC05B4" w:rsidRDefault="00140388" w:rsidP="00CF638B">
            <w:pPr>
              <w:contextualSpacing/>
              <w:jc w:val="both"/>
              <w:rPr>
                <w:bCs w:val="0"/>
                <w:sz w:val="24"/>
                <w:szCs w:val="24"/>
              </w:rPr>
            </w:pPr>
            <w:proofErr w:type="gramStart"/>
            <w:r w:rsidRPr="00D13D20">
              <w:rPr>
                <w:sz w:val="24"/>
                <w:szCs w:val="24"/>
              </w:rPr>
              <w:t xml:space="preserve">Музыкальные завещания потомкам </w:t>
            </w:r>
            <w:r w:rsidRPr="00D13D20">
              <w:rPr>
                <w:rFonts w:eastAsia="NewtonCSanPin-Regular"/>
                <w:sz w:val="24"/>
                <w:szCs w:val="24"/>
              </w:rPr>
              <w:t>(«</w:t>
            </w:r>
            <w:proofErr w:type="spellStart"/>
            <w:r w:rsidRPr="00D13D20">
              <w:rPr>
                <w:rFonts w:eastAsia="NewtonCSanPin-Regular"/>
                <w:sz w:val="24"/>
                <w:szCs w:val="24"/>
              </w:rPr>
              <w:t>Гейлигенштадтское</w:t>
            </w:r>
            <w:proofErr w:type="spellEnd"/>
            <w:r w:rsidRPr="00D13D20">
              <w:rPr>
                <w:rFonts w:eastAsia="NewtonCSanPin-Regular"/>
                <w:sz w:val="24"/>
                <w:szCs w:val="24"/>
              </w:rPr>
              <w:t xml:space="preserve"> завещание Л. Бетховена».</w:t>
            </w:r>
            <w:proofErr w:type="gramEnd"/>
            <w:r w:rsidRPr="00D13D20">
              <w:rPr>
                <w:rFonts w:eastAsia="NewtonCSanPin-Regular"/>
                <w:sz w:val="24"/>
                <w:szCs w:val="24"/>
              </w:rPr>
              <w:t xml:space="preserve"> </w:t>
            </w:r>
            <w:proofErr w:type="gramStart"/>
            <w:r w:rsidRPr="00D13D20">
              <w:rPr>
                <w:rFonts w:eastAsia="NewtonCSanPin-Regular"/>
                <w:sz w:val="24"/>
                <w:szCs w:val="24"/>
              </w:rPr>
              <w:t>Р. Щедрин).</w:t>
            </w:r>
            <w:proofErr w:type="gramEnd"/>
            <w:r w:rsidRPr="00D13D20">
              <w:rPr>
                <w:sz w:val="24"/>
                <w:szCs w:val="24"/>
              </w:rPr>
              <w:t xml:space="preserve"> Р. Щедрин. Опера «Не только любовь». (Песня и частушки Варвары). А. </w:t>
            </w:r>
            <w:proofErr w:type="spellStart"/>
            <w:r w:rsidRPr="00D13D20">
              <w:rPr>
                <w:sz w:val="24"/>
                <w:szCs w:val="24"/>
              </w:rPr>
              <w:t>Шнитке</w:t>
            </w:r>
            <w:proofErr w:type="spellEnd"/>
            <w:r w:rsidRPr="00D13D20">
              <w:rPr>
                <w:sz w:val="24"/>
                <w:szCs w:val="24"/>
              </w:rPr>
              <w:t>. Кончерто гроссо.  Увертюра (№ 1).</w:t>
            </w:r>
          </w:p>
        </w:tc>
        <w:tc>
          <w:tcPr>
            <w:tcW w:w="1231" w:type="dxa"/>
          </w:tcPr>
          <w:p w:rsidR="00DF64E1" w:rsidRPr="00B27612" w:rsidRDefault="00B27612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Понедел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ьник</w:t>
            </w:r>
            <w:proofErr w:type="spellEnd"/>
          </w:p>
        </w:tc>
        <w:tc>
          <w:tcPr>
            <w:tcW w:w="6326" w:type="dxa"/>
          </w:tcPr>
          <w:p w:rsidR="00B27612" w:rsidRPr="00CC05B4" w:rsidRDefault="00DF021C" w:rsidP="00B27612">
            <w:pPr>
              <w:jc w:val="both"/>
              <w:rPr>
                <w:rFonts w:eastAsiaTheme="minorHAnsi"/>
                <w:bCs w:val="0"/>
                <w:sz w:val="24"/>
                <w:szCs w:val="24"/>
              </w:rPr>
            </w:pPr>
            <w:r w:rsidRPr="00CC05B4">
              <w:rPr>
                <w:rFonts w:eastAsia="Times New Roman"/>
                <w:sz w:val="24"/>
                <w:szCs w:val="24"/>
                <w:lang w:val="tt-RU" w:eastAsia="ru-RU"/>
              </w:rPr>
              <w:t>.</w:t>
            </w:r>
            <w:r w:rsidR="00B27612" w:rsidRPr="00CC05B4">
              <w:rPr>
                <w:rFonts w:eastAsiaTheme="minorHAnsi"/>
                <w:bCs w:val="0"/>
                <w:i/>
                <w:iCs/>
                <w:spacing w:val="-6"/>
                <w:sz w:val="24"/>
                <w:szCs w:val="24"/>
              </w:rPr>
              <w:t xml:space="preserve"> </w:t>
            </w:r>
            <w:r w:rsidR="00B27612" w:rsidRPr="00CC05B4">
              <w:rPr>
                <w:rFonts w:eastAsiaTheme="minorHAnsi"/>
                <w:bCs w:val="0"/>
                <w:iCs/>
                <w:spacing w:val="-6"/>
                <w:sz w:val="24"/>
                <w:szCs w:val="24"/>
              </w:rPr>
              <w:t>Сергеева,</w:t>
            </w:r>
            <w:r w:rsidR="00B27612" w:rsidRPr="00CC05B4">
              <w:rPr>
                <w:rFonts w:eastAsiaTheme="minorHAnsi"/>
                <w:bCs w:val="0"/>
                <w:i/>
                <w:iCs/>
                <w:spacing w:val="-6"/>
                <w:sz w:val="24"/>
                <w:szCs w:val="24"/>
              </w:rPr>
              <w:t xml:space="preserve"> Г. П. </w:t>
            </w:r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Музыка. </w:t>
            </w:r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  <w:lang w:val="tt-RU"/>
              </w:rPr>
              <w:t>8</w:t>
            </w:r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класс [Текст] : учеб</w:t>
            </w:r>
            <w:proofErr w:type="gramStart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>.</w:t>
            </w:r>
            <w:proofErr w:type="gramEnd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</w:t>
            </w:r>
            <w:proofErr w:type="gramStart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>д</w:t>
            </w:r>
            <w:proofErr w:type="gramEnd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ля </w:t>
            </w:r>
            <w:proofErr w:type="spellStart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>общеобразоват</w:t>
            </w:r>
            <w:proofErr w:type="spellEnd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>. учреждений / Г. П. Сер</w:t>
            </w:r>
            <w:r w:rsidR="00B27612" w:rsidRPr="00CC05B4">
              <w:rPr>
                <w:rFonts w:eastAsiaTheme="minorHAnsi"/>
                <w:bCs w:val="0"/>
                <w:sz w:val="24"/>
                <w:szCs w:val="24"/>
              </w:rPr>
              <w:t>геева, Е. Д. Критская. - М.: Просвещение, 201</w:t>
            </w:r>
            <w:r w:rsidR="00B27612" w:rsidRPr="00CC05B4">
              <w:rPr>
                <w:rFonts w:eastAsiaTheme="minorHAnsi"/>
                <w:bCs w:val="0"/>
                <w:sz w:val="24"/>
                <w:szCs w:val="24"/>
                <w:lang w:val="tt-RU"/>
              </w:rPr>
              <w:t>6</w:t>
            </w:r>
            <w:r w:rsidR="00B27612" w:rsidRPr="00CC05B4">
              <w:rPr>
                <w:rFonts w:eastAsiaTheme="minorHAnsi"/>
                <w:bCs w:val="0"/>
                <w:sz w:val="24"/>
                <w:szCs w:val="24"/>
              </w:rPr>
              <w:t>.</w:t>
            </w:r>
          </w:p>
          <w:p w:rsidR="00CC05B4" w:rsidRPr="00CC05B4" w:rsidRDefault="00140388" w:rsidP="00CC05B4">
            <w:pPr>
              <w:pStyle w:val="a3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E64AFB">
              <w:rPr>
                <w:rFonts w:ascii="Times New Roman" w:hAnsi="Times New Roman"/>
                <w:sz w:val="28"/>
                <w:szCs w:val="28"/>
              </w:rPr>
              <w:t>Про</w:t>
            </w:r>
            <w:r>
              <w:rPr>
                <w:rFonts w:ascii="Times New Roman" w:hAnsi="Times New Roman"/>
                <w:sz w:val="28"/>
                <w:szCs w:val="28"/>
              </w:rPr>
              <w:t>ходим</w:t>
            </w:r>
            <w:r w:rsidRPr="00E64AFB">
              <w:rPr>
                <w:rFonts w:ascii="Times New Roman" w:hAnsi="Times New Roman"/>
                <w:sz w:val="28"/>
                <w:szCs w:val="28"/>
              </w:rPr>
              <w:t xml:space="preserve"> по ссылке и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смотрим видеоурок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</w:t>
            </w:r>
          </w:p>
          <w:p w:rsidR="00140388" w:rsidRPr="00E56566" w:rsidRDefault="00140388" w:rsidP="00140388">
            <w:pPr>
              <w:rPr>
                <w:sz w:val="28"/>
                <w:szCs w:val="28"/>
                <w:lang w:val="tt-RU"/>
              </w:rPr>
            </w:pPr>
            <w:hyperlink r:id="rId5" w:history="1">
              <w:r w:rsidRPr="00E56566">
                <w:rPr>
                  <w:rStyle w:val="a4"/>
                  <w:sz w:val="28"/>
                  <w:szCs w:val="28"/>
                  <w:lang w:val="tt-RU"/>
                </w:rPr>
                <w:t>https://resh.edu.ru/subject/lesson/3252/main/</w:t>
              </w:r>
            </w:hyperlink>
          </w:p>
          <w:p w:rsidR="00140388" w:rsidRPr="00344AEA" w:rsidRDefault="00140388" w:rsidP="00140388">
            <w:pPr>
              <w:rPr>
                <w:rFonts w:eastAsia="MS Mincho"/>
                <w:sz w:val="28"/>
                <w:szCs w:val="28"/>
                <w:lang w:eastAsia="ja-JP"/>
              </w:rPr>
            </w:pPr>
            <w:r>
              <w:rPr>
                <w:rFonts w:eastAsia="MS Mincho"/>
                <w:sz w:val="28"/>
                <w:szCs w:val="28"/>
                <w:lang w:val="tt-RU" w:eastAsia="ja-JP"/>
              </w:rPr>
              <w:t xml:space="preserve">2. </w:t>
            </w:r>
            <w:bookmarkStart w:id="0" w:name="_GoBack"/>
            <w:bookmarkEnd w:id="0"/>
            <w:r>
              <w:rPr>
                <w:rFonts w:eastAsia="MS Mincho"/>
                <w:sz w:val="28"/>
                <w:szCs w:val="28"/>
                <w:lang w:val="tt-RU" w:eastAsia="ja-JP"/>
              </w:rPr>
              <w:t>Проделайте тренировочные упражнения 1-5</w:t>
            </w:r>
          </w:p>
          <w:p w:rsidR="00CC05B4" w:rsidRPr="00CA2B08" w:rsidRDefault="00CC05B4" w:rsidP="00CC05B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DF64E1" w:rsidRPr="00C8268D" w:rsidRDefault="00DF64E1" w:rsidP="00332730">
            <w:pPr>
              <w:rPr>
                <w:sz w:val="24"/>
                <w:szCs w:val="24"/>
                <w:lang w:val="tt-RU"/>
              </w:rPr>
            </w:pPr>
          </w:p>
          <w:p w:rsidR="00DF64E1" w:rsidRPr="00CC05B4" w:rsidRDefault="00CC05B4" w:rsidP="00DF021C">
            <w:pPr>
              <w:rPr>
                <w:bCs w:val="0"/>
                <w:sz w:val="24"/>
                <w:szCs w:val="24"/>
                <w:lang w:val="tt-RU"/>
              </w:rPr>
            </w:pPr>
            <w:r w:rsidRPr="00CC05B4">
              <w:rPr>
                <w:bCs w:val="0"/>
                <w:sz w:val="24"/>
                <w:szCs w:val="24"/>
                <w:lang w:val="tt-RU"/>
              </w:rPr>
              <w:t>Дәрестә үткән теманы кабатларга.</w:t>
            </w:r>
          </w:p>
        </w:tc>
      </w:tr>
      <w:tr w:rsidR="00DF021C" w:rsidRPr="00CC05B4" w:rsidTr="00332730">
        <w:tc>
          <w:tcPr>
            <w:tcW w:w="569" w:type="dxa"/>
          </w:tcPr>
          <w:p w:rsidR="00CE27EE" w:rsidRPr="00E15727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2889" w:type="dxa"/>
          </w:tcPr>
          <w:p w:rsidR="00CE27EE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231" w:type="dxa"/>
          </w:tcPr>
          <w:p w:rsidR="00CE27EE" w:rsidRDefault="00CE27EE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6326" w:type="dxa"/>
          </w:tcPr>
          <w:p w:rsidR="007033FC" w:rsidRDefault="007033F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7033FC" w:rsidRPr="007033FC" w:rsidRDefault="007033FC" w:rsidP="00332730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6C11D7" w:rsidRPr="00DF64E1" w:rsidRDefault="006C11D7">
      <w:pPr>
        <w:rPr>
          <w:sz w:val="24"/>
          <w:szCs w:val="24"/>
          <w:lang w:val="tt-RU"/>
        </w:rPr>
      </w:pPr>
    </w:p>
    <w:sectPr w:rsidR="006C11D7" w:rsidRPr="00DF64E1" w:rsidSect="00CC05B4">
      <w:pgSz w:w="16838" w:h="11906" w:orient="landscape"/>
      <w:pgMar w:top="170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ewtonCSanPin-Regular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90"/>
    <w:rsid w:val="00140388"/>
    <w:rsid w:val="00426D05"/>
    <w:rsid w:val="00432990"/>
    <w:rsid w:val="00573653"/>
    <w:rsid w:val="006C11D7"/>
    <w:rsid w:val="007033FC"/>
    <w:rsid w:val="008B5B2B"/>
    <w:rsid w:val="00B27612"/>
    <w:rsid w:val="00C8268D"/>
    <w:rsid w:val="00CA2B08"/>
    <w:rsid w:val="00CC05B4"/>
    <w:rsid w:val="00CE27EE"/>
    <w:rsid w:val="00CF638B"/>
    <w:rsid w:val="00DF021C"/>
    <w:rsid w:val="00DF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uiPriority w:val="99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rsid w:val="00CC05B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uiPriority w:val="99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rsid w:val="00CC05B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3252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11</cp:revision>
  <dcterms:created xsi:type="dcterms:W3CDTF">2020-03-26T08:59:00Z</dcterms:created>
  <dcterms:modified xsi:type="dcterms:W3CDTF">2020-05-17T07:01:00Z</dcterms:modified>
</cp:coreProperties>
</file>